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9107" w14:textId="77777777" w:rsidR="00AA45D1" w:rsidRPr="00284178" w:rsidRDefault="00AA45D1" w:rsidP="00AA45D1">
      <w:pPr>
        <w:spacing w:after="0"/>
      </w:pPr>
      <w:r>
        <w:rPr>
          <w:b/>
          <w:bCs/>
        </w:rPr>
        <w:t>Call to Order &amp; Prayer:</w:t>
      </w:r>
      <w:r>
        <w:t xml:space="preserve"> Chris Peck</w:t>
      </w:r>
    </w:p>
    <w:p w14:paraId="3E656EE0" w14:textId="77777777" w:rsidR="00AA45D1" w:rsidRDefault="00AA45D1" w:rsidP="00AA45D1">
      <w:pPr>
        <w:spacing w:after="0"/>
        <w:rPr>
          <w:b/>
          <w:bCs/>
        </w:rPr>
      </w:pPr>
      <w:r>
        <w:rPr>
          <w:b/>
          <w:bCs/>
        </w:rPr>
        <w:t>Pledge of Allegiance</w:t>
      </w:r>
    </w:p>
    <w:p w14:paraId="674FCA47" w14:textId="4963EEF0" w:rsidR="00AA45D1" w:rsidRPr="00AA45D1" w:rsidRDefault="00AA45D1" w:rsidP="00AA45D1">
      <w:pPr>
        <w:spacing w:after="0"/>
      </w:pPr>
      <w:r>
        <w:rPr>
          <w:b/>
          <w:bCs/>
        </w:rPr>
        <w:t>Approval of</w:t>
      </w:r>
      <w:r>
        <w:rPr>
          <w:b/>
          <w:bCs/>
        </w:rPr>
        <w:t xml:space="preserve"> December 4</w:t>
      </w:r>
      <w:r w:rsidRPr="00AA45D1">
        <w:rPr>
          <w:b/>
          <w:bCs/>
          <w:vertAlign w:val="superscript"/>
        </w:rPr>
        <w:t>th</w:t>
      </w:r>
      <w:r>
        <w:rPr>
          <w:b/>
          <w:bCs/>
        </w:rPr>
        <w:t xml:space="preserve"> Meeting Minutes</w:t>
      </w:r>
      <w:r>
        <w:t xml:space="preserve"> Motion to approve made by Michelle Cole, seconded by Ray Thomas; all approved.</w:t>
      </w:r>
    </w:p>
    <w:p w14:paraId="0D08E684" w14:textId="719AEB12" w:rsidR="00AA45D1" w:rsidRPr="00AA45D1" w:rsidRDefault="00AA45D1" w:rsidP="00AA45D1">
      <w:pPr>
        <w:spacing w:after="0"/>
      </w:pPr>
      <w:r>
        <w:rPr>
          <w:b/>
          <w:bCs/>
        </w:rPr>
        <w:t>Adoption of January 2</w:t>
      </w:r>
      <w:r w:rsidRPr="00AA45D1">
        <w:rPr>
          <w:b/>
          <w:bCs/>
          <w:vertAlign w:val="superscript"/>
        </w:rPr>
        <w:t>nd</w:t>
      </w:r>
      <w:r>
        <w:rPr>
          <w:b/>
          <w:bCs/>
        </w:rPr>
        <w:t xml:space="preserve"> Agenda </w:t>
      </w:r>
      <w:r>
        <w:t>Motion to adopt made by Chris Peck, seconded by Michelle Cole; all approved.</w:t>
      </w:r>
    </w:p>
    <w:p w14:paraId="4E7DE102" w14:textId="3A719006" w:rsidR="00AA45D1" w:rsidRDefault="00AA45D1" w:rsidP="00AA45D1">
      <w:pPr>
        <w:spacing w:after="0"/>
      </w:pPr>
      <w:r>
        <w:rPr>
          <w:b/>
          <w:bCs/>
        </w:rPr>
        <w:t xml:space="preserve">Present: </w:t>
      </w:r>
      <w:r>
        <w:t>Tim Wyatt, Roger Fortson, Chris Peck, Ray Thomas, Michelle Cole, Dale Perry, Tony Mattox, Bill Grimes, Kerri-Lynn Phillips, Elisa Grimes, attached list.</w:t>
      </w:r>
    </w:p>
    <w:p w14:paraId="21C1BB9D" w14:textId="77777777" w:rsidR="00AA45D1" w:rsidRDefault="00AA45D1" w:rsidP="00AA45D1">
      <w:pPr>
        <w:spacing w:after="0"/>
      </w:pPr>
    </w:p>
    <w:p w14:paraId="73290988" w14:textId="77777777" w:rsidR="00AA45D1" w:rsidRDefault="00AA45D1" w:rsidP="00AA45D1">
      <w:pPr>
        <w:spacing w:after="0"/>
        <w:rPr>
          <w:b/>
          <w:bCs/>
        </w:rPr>
      </w:pPr>
      <w:r>
        <w:rPr>
          <w:b/>
          <w:bCs/>
        </w:rPr>
        <w:t>NO PUBLIC INPUT</w:t>
      </w:r>
    </w:p>
    <w:p w14:paraId="69042ABD" w14:textId="77777777" w:rsidR="00AA45D1" w:rsidRDefault="00AA45D1" w:rsidP="00AA45D1">
      <w:pPr>
        <w:spacing w:after="0"/>
      </w:pPr>
    </w:p>
    <w:p w14:paraId="02AC1ABF" w14:textId="5BD6A80D" w:rsidR="00AA45D1" w:rsidRDefault="00AA45D1" w:rsidP="00AA45D1">
      <w:pPr>
        <w:spacing w:after="0"/>
        <w:rPr>
          <w:b/>
          <w:bCs/>
        </w:rPr>
      </w:pPr>
      <w:r>
        <w:rPr>
          <w:b/>
          <w:bCs/>
        </w:rPr>
        <w:t>NEW BUSINESS</w:t>
      </w:r>
    </w:p>
    <w:p w14:paraId="12C362CD" w14:textId="0B665825" w:rsidR="00AA45D1" w:rsidRDefault="00AA45D1" w:rsidP="00AA45D1">
      <w:pPr>
        <w:spacing w:after="0"/>
        <w:rPr>
          <w:b/>
          <w:bCs/>
        </w:rPr>
      </w:pPr>
      <w:r>
        <w:rPr>
          <w:b/>
          <w:bCs/>
        </w:rPr>
        <w:t>Adoption of Contracts/Leases, Lawyer, and Clerks</w:t>
      </w:r>
    </w:p>
    <w:p w14:paraId="125558A5" w14:textId="53F65868" w:rsidR="00A11695" w:rsidRDefault="00AA45D1" w:rsidP="00AA45D1">
      <w:pPr>
        <w:spacing w:after="0"/>
      </w:pPr>
      <w:r>
        <w:t xml:space="preserve">A question was posed about the property the post office sits on, and discussion ensued. Council member Chris Peck addressed the question and stated that the City owns the property the post office sits on; however, the post office has leased the property </w:t>
      </w:r>
      <w:r w:rsidR="00A11695">
        <w:t>for fifty years, which will soon expire. Upon expiration, the City will obtain the post office building. There has been no further discussion from the USPS about a potential new lease option. A motion to adopt and retain current contracts and leases made by Michelle Cole and was seconded by Ray Thomas. All approved.</w:t>
      </w:r>
    </w:p>
    <w:p w14:paraId="3337DCA2" w14:textId="01180C9F" w:rsidR="00A11695" w:rsidRDefault="00A11695" w:rsidP="00AA45D1">
      <w:pPr>
        <w:spacing w:after="0"/>
        <w:rPr>
          <w:b/>
          <w:bCs/>
        </w:rPr>
      </w:pPr>
      <w:r>
        <w:rPr>
          <w:b/>
          <w:bCs/>
        </w:rPr>
        <w:t>Inter-council Vote on Mayor Pro Tem and Department Assignments</w:t>
      </w:r>
    </w:p>
    <w:p w14:paraId="71DDC6F4" w14:textId="06556434" w:rsidR="00A11695" w:rsidRDefault="00A11695" w:rsidP="00AA45D1">
      <w:pPr>
        <w:spacing w:after="0"/>
      </w:pPr>
      <w:r>
        <w:t>Discuss between Council members took place and a motion for assignments to remain the same was made by Chris Peck, and was seconded by Roger Fortson. All approved.</w:t>
      </w:r>
    </w:p>
    <w:p w14:paraId="1965B140" w14:textId="77777777" w:rsidR="00A11695" w:rsidRDefault="00A11695" w:rsidP="00AA45D1">
      <w:pPr>
        <w:spacing w:after="0"/>
      </w:pPr>
    </w:p>
    <w:p w14:paraId="5549A62A" w14:textId="553D9F15" w:rsidR="00A11695" w:rsidRDefault="00A11695" w:rsidP="00AA45D1">
      <w:pPr>
        <w:spacing w:after="0"/>
        <w:rPr>
          <w:b/>
          <w:bCs/>
        </w:rPr>
      </w:pPr>
      <w:r>
        <w:rPr>
          <w:b/>
          <w:bCs/>
        </w:rPr>
        <w:t>NO PUBIC INPUT</w:t>
      </w:r>
    </w:p>
    <w:p w14:paraId="729390F0" w14:textId="3A7272B6" w:rsidR="00A11695" w:rsidRDefault="00A11695" w:rsidP="00AA45D1">
      <w:pPr>
        <w:spacing w:after="0"/>
        <w:rPr>
          <w:b/>
          <w:bCs/>
        </w:rPr>
      </w:pPr>
      <w:r>
        <w:rPr>
          <w:b/>
          <w:bCs/>
        </w:rPr>
        <w:t>NO UNFINISHED BUSINESS</w:t>
      </w:r>
    </w:p>
    <w:p w14:paraId="5A2E32A9" w14:textId="77777777" w:rsidR="00A11695" w:rsidRDefault="00A11695" w:rsidP="00AA45D1">
      <w:pPr>
        <w:spacing w:after="0"/>
        <w:rPr>
          <w:b/>
          <w:bCs/>
        </w:rPr>
      </w:pPr>
    </w:p>
    <w:p w14:paraId="5DE7BB65" w14:textId="0216AD86" w:rsidR="00A11695" w:rsidRDefault="00C17682" w:rsidP="00AA45D1">
      <w:pPr>
        <w:spacing w:after="0"/>
        <w:rPr>
          <w:b/>
          <w:bCs/>
          <w:u w:val="single"/>
        </w:rPr>
      </w:pPr>
      <w:r>
        <w:rPr>
          <w:b/>
          <w:bCs/>
          <w:u w:val="single"/>
        </w:rPr>
        <w:t>DEPARTMENT REPORTS</w:t>
      </w:r>
    </w:p>
    <w:p w14:paraId="4A34D60E" w14:textId="1DDDF3D9" w:rsidR="00C17682" w:rsidRDefault="00C17682" w:rsidP="00AA45D1">
      <w:pPr>
        <w:spacing w:after="0"/>
      </w:pPr>
      <w:r w:rsidRPr="00C17682">
        <w:t>Mayor Pro Tem Chris Peck</w:t>
      </w:r>
      <w:r>
        <w:t xml:space="preserve"> had no new information to report.</w:t>
      </w:r>
    </w:p>
    <w:p w14:paraId="500A6E25" w14:textId="733A38E1" w:rsidR="00C17682" w:rsidRDefault="00C17682" w:rsidP="00AA45D1">
      <w:pPr>
        <w:spacing w:after="0"/>
      </w:pPr>
      <w:r>
        <w:t>Roger Fortson had no new information to report.</w:t>
      </w:r>
    </w:p>
    <w:p w14:paraId="276F9625" w14:textId="7C921DAB" w:rsidR="00C17682" w:rsidRDefault="00C17682" w:rsidP="00AA45D1">
      <w:pPr>
        <w:spacing w:after="0"/>
      </w:pPr>
      <w:r>
        <w:t>Ray Thomas had no new information to report.</w:t>
      </w:r>
    </w:p>
    <w:p w14:paraId="2EB888FA" w14:textId="5A94A898" w:rsidR="00B37459" w:rsidRDefault="00B37459" w:rsidP="00AA45D1">
      <w:pPr>
        <w:spacing w:after="0"/>
      </w:pPr>
      <w:r>
        <w:t>Michelle Cole had no new information to report.</w:t>
      </w:r>
    </w:p>
    <w:p w14:paraId="05BB1EA0" w14:textId="5CB0444B" w:rsidR="00C17682" w:rsidRDefault="00C17682" w:rsidP="00AA45D1">
      <w:pPr>
        <w:spacing w:after="0"/>
      </w:pPr>
      <w:r>
        <w:t xml:space="preserve">Tony Mattox reported that he had received the quote from Brian Gilley with All About Asphalt for the speed hump quote. One quote was for </w:t>
      </w:r>
      <w:r w:rsidR="00B37459">
        <w:t xml:space="preserve">$3,400 and the other quote was for $7,750. He also spoke with Smith’s Grading on a starting date for the Park Road repairs. Jason informed him that he was waiting on the markers to come and mark all necessary lines. </w:t>
      </w:r>
      <w:r w:rsidR="008B0C87">
        <w:t xml:space="preserve">Chris Peck also encouraged maintenance department to finish installing the new street signs. He also addressed staff and council </w:t>
      </w:r>
      <w:r w:rsidR="00B12943">
        <w:t xml:space="preserve">stating, “Be ready,” about the installation of speed humps around the City and possible repercussions. Concerns were also expressed about un-welcome activity throughout the City during the overnight hours, consisting of reports from local churches having had windows busted out, of golf carts stolen and driven around, damage to mail boxes, theft of road signs, as well as destruction of road signs and property. The Mayor and Council all agreed that there must be something done to deter this kind of activity to allow the peace to remain in our small town. Contact with local authorities will be made and surveillance will take place. </w:t>
      </w:r>
    </w:p>
    <w:p w14:paraId="2C8034DC" w14:textId="05515BEB" w:rsidR="00B12943" w:rsidRDefault="00B12943" w:rsidP="00AA45D1">
      <w:pPr>
        <w:spacing w:after="0"/>
      </w:pPr>
      <w:r>
        <w:t xml:space="preserve">Clerks Kerri-Lynn Phillips and Elisa Grimes agreed the concern of overnight activity has been reported, stating there have been phone calls received at City Hall pertaining to this kind of activity. </w:t>
      </w:r>
    </w:p>
    <w:p w14:paraId="3BED79A8" w14:textId="77777777" w:rsidR="00B12943" w:rsidRDefault="00B12943" w:rsidP="00AA45D1">
      <w:pPr>
        <w:spacing w:after="0"/>
      </w:pPr>
    </w:p>
    <w:p w14:paraId="2CE23E27" w14:textId="05EEA395" w:rsidR="00B12943" w:rsidRDefault="00B12943" w:rsidP="00AA45D1">
      <w:pPr>
        <w:spacing w:after="0"/>
        <w:rPr>
          <w:b/>
          <w:bCs/>
        </w:rPr>
      </w:pPr>
      <w:r>
        <w:rPr>
          <w:b/>
          <w:bCs/>
        </w:rPr>
        <w:t>Mayor Comments</w:t>
      </w:r>
    </w:p>
    <w:p w14:paraId="1BFBC4BC" w14:textId="3EAED38B" w:rsidR="00B12943" w:rsidRPr="00B12943" w:rsidRDefault="00B12943" w:rsidP="00AA45D1">
      <w:pPr>
        <w:spacing w:after="0"/>
      </w:pPr>
      <w:r>
        <w:t xml:space="preserve">Mayor Wyatt and Council set a date of Thursday, </w:t>
      </w:r>
      <w:r w:rsidR="00482C99">
        <w:t>January 18</w:t>
      </w:r>
      <w:r w:rsidR="00482C99" w:rsidRPr="00482C99">
        <w:rPr>
          <w:vertAlign w:val="superscript"/>
        </w:rPr>
        <w:t>th</w:t>
      </w:r>
      <w:r w:rsidR="00482C99">
        <w:t xml:space="preserve"> for a work session to begin at 6:30 p.m. to be held in the Auditorium. Mayor Wyatt also added the next Council Meeting date will be on Monday, February 5</w:t>
      </w:r>
      <w:r w:rsidR="00482C99" w:rsidRPr="00482C99">
        <w:rPr>
          <w:vertAlign w:val="superscript"/>
        </w:rPr>
        <w:t>th</w:t>
      </w:r>
      <w:r w:rsidR="00482C99">
        <w:t>.</w:t>
      </w:r>
    </w:p>
    <w:p w14:paraId="3B903A39" w14:textId="77777777" w:rsidR="00B12943" w:rsidRDefault="00B12943" w:rsidP="00AA45D1">
      <w:pPr>
        <w:spacing w:after="0"/>
      </w:pPr>
    </w:p>
    <w:p w14:paraId="449CE0D2" w14:textId="57AAD436" w:rsidR="00B12943" w:rsidRDefault="00B12943" w:rsidP="00AA45D1">
      <w:pPr>
        <w:spacing w:after="0"/>
      </w:pPr>
      <w:r>
        <w:t>A motion was made to adjourn by Roger Fortson and was seconded by Chris Peck. All approved.</w:t>
      </w:r>
    </w:p>
    <w:p w14:paraId="11A400C5" w14:textId="77777777" w:rsidR="00B37459" w:rsidRPr="00C17682" w:rsidRDefault="00B37459" w:rsidP="00AA45D1">
      <w:pPr>
        <w:spacing w:after="0"/>
      </w:pPr>
    </w:p>
    <w:sectPr w:rsidR="00B37459" w:rsidRPr="00C176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F8BA" w14:textId="77777777" w:rsidR="0002128E" w:rsidRDefault="0002128E" w:rsidP="00AA45D1">
      <w:pPr>
        <w:spacing w:after="0" w:line="240" w:lineRule="auto"/>
      </w:pPr>
      <w:r>
        <w:separator/>
      </w:r>
    </w:p>
  </w:endnote>
  <w:endnote w:type="continuationSeparator" w:id="0">
    <w:p w14:paraId="686CE280" w14:textId="77777777" w:rsidR="0002128E" w:rsidRDefault="0002128E" w:rsidP="00AA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1F88" w14:textId="77777777" w:rsidR="0002128E" w:rsidRDefault="0002128E" w:rsidP="00AA45D1">
      <w:pPr>
        <w:spacing w:after="0" w:line="240" w:lineRule="auto"/>
      </w:pPr>
      <w:r>
        <w:separator/>
      </w:r>
    </w:p>
  </w:footnote>
  <w:footnote w:type="continuationSeparator" w:id="0">
    <w:p w14:paraId="188A7B76" w14:textId="77777777" w:rsidR="0002128E" w:rsidRDefault="0002128E" w:rsidP="00AA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6DAB" w14:textId="02C23B14" w:rsidR="00AA45D1" w:rsidRDefault="00AA45D1">
    <w:pPr>
      <w:pStyle w:val="Header"/>
      <w:rPr>
        <w:b/>
        <w:bCs/>
      </w:rPr>
    </w:pPr>
    <w:r w:rsidRPr="00AA45D1">
      <w:rPr>
        <w:b/>
        <w:bCs/>
      </w:rPr>
      <w:t>CITY OF COLBERT</w:t>
    </w:r>
    <w:r w:rsidRPr="00AA45D1">
      <w:rPr>
        <w:b/>
        <w:bCs/>
      </w:rPr>
      <w:ptab w:relativeTo="margin" w:alignment="center" w:leader="none"/>
    </w:r>
    <w:r>
      <w:rPr>
        <w:b/>
        <w:bCs/>
      </w:rPr>
      <w:t>CITY COUNCIL MEETING MINUTES</w:t>
    </w:r>
    <w:r w:rsidRPr="00AA45D1">
      <w:rPr>
        <w:b/>
        <w:bCs/>
      </w:rPr>
      <w:ptab w:relativeTo="margin" w:alignment="right" w:leader="none"/>
    </w:r>
    <w:r>
      <w:rPr>
        <w:b/>
        <w:bCs/>
      </w:rPr>
      <w:t>JANUARY 2, 2024</w:t>
    </w:r>
  </w:p>
  <w:p w14:paraId="5BF8E96F" w14:textId="049A3D49" w:rsidR="00AA45D1" w:rsidRPr="00AA45D1" w:rsidRDefault="00AA45D1">
    <w:pPr>
      <w:pStyle w:val="Header"/>
      <w:rPr>
        <w:b/>
        <w:bCs/>
        <w:i/>
        <w:iCs/>
      </w:rPr>
    </w:pPr>
    <w:r>
      <w:rPr>
        <w:b/>
        <w:bCs/>
      </w:rPr>
      <w:tab/>
    </w:r>
    <w:r w:rsidRPr="00AA45D1">
      <w:rPr>
        <w:b/>
        <w:bCs/>
        <w:i/>
        <w:iCs/>
      </w:rPr>
      <w:t>Auditorium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D1"/>
    <w:rsid w:val="0002128E"/>
    <w:rsid w:val="00482C99"/>
    <w:rsid w:val="008B0C87"/>
    <w:rsid w:val="00A11695"/>
    <w:rsid w:val="00AA45D1"/>
    <w:rsid w:val="00B12943"/>
    <w:rsid w:val="00B37459"/>
    <w:rsid w:val="00C17682"/>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C8CE"/>
  <w15:chartTrackingRefBased/>
  <w15:docId w15:val="{7C23CF0E-6BB7-4464-AAE2-D48DE17F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D1"/>
  </w:style>
  <w:style w:type="paragraph" w:styleId="Footer">
    <w:name w:val="footer"/>
    <w:basedOn w:val="Normal"/>
    <w:link w:val="FooterChar"/>
    <w:uiPriority w:val="99"/>
    <w:unhideWhenUsed/>
    <w:rsid w:val="00AA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1</cp:revision>
  <cp:lastPrinted>2024-01-04T16:17:00Z</cp:lastPrinted>
  <dcterms:created xsi:type="dcterms:W3CDTF">2024-01-04T14:42:00Z</dcterms:created>
  <dcterms:modified xsi:type="dcterms:W3CDTF">2024-01-04T16:17:00Z</dcterms:modified>
</cp:coreProperties>
</file>